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39" w:rsidRPr="00996B61" w:rsidRDefault="00805A5D" w:rsidP="00910B3E">
      <w:pPr>
        <w:jc w:val="both"/>
        <w:rPr>
          <w:b/>
        </w:rPr>
      </w:pPr>
      <w:r>
        <w:rPr>
          <w:b/>
        </w:rPr>
        <w:t>S</w:t>
      </w:r>
      <w:r w:rsidR="00910B3E" w:rsidRPr="00996B61">
        <w:rPr>
          <w:b/>
        </w:rPr>
        <w:t>ebapoškodzovanie</w:t>
      </w:r>
      <w:r>
        <w:rPr>
          <w:b/>
        </w:rPr>
        <w:t xml:space="preserve"> – realita medzi mladými aj v dnešnej dobe</w:t>
      </w:r>
    </w:p>
    <w:p w:rsidR="00910B3E" w:rsidRDefault="00910B3E" w:rsidP="00910B3E">
      <w:pPr>
        <w:jc w:val="both"/>
      </w:pPr>
      <w:r>
        <w:t xml:space="preserve">Sebapoškodzovanie. Pojem, ktorý v mnohých z nás </w:t>
      </w:r>
      <w:r w:rsidR="000161BB">
        <w:t xml:space="preserve">vyvoláva nepríjemné pocity. </w:t>
      </w:r>
      <w:r>
        <w:t>Čo vlastne sebapoškodzovanie je? Aké sú príčiny jeho vzniku?</w:t>
      </w:r>
    </w:p>
    <w:p w:rsidR="00910B3E" w:rsidRDefault="00910B3E" w:rsidP="00910B3E">
      <w:pPr>
        <w:jc w:val="both"/>
      </w:pPr>
      <w:r>
        <w:t xml:space="preserve">Odborné publikácie za sebapoškodzovanie označujú úmyselný akt, kedy jedinec zámerne poškodzuje svoje telo. Spôsoby, ktoré na to využíva, sú rôzne – od spôsobovania si rezných rán žiletkami či kúskami skla, cez </w:t>
      </w:r>
      <w:r w:rsidR="00A42255">
        <w:t>pálenie sa ohňom, pichanie ihlou, rozrušovanie hojacich sa rán</w:t>
      </w:r>
      <w:r w:rsidR="00996B61">
        <w:t xml:space="preserve">, </w:t>
      </w:r>
      <w:r w:rsidR="000161BB">
        <w:t>udieranie</w:t>
      </w:r>
      <w:r w:rsidR="00996B61">
        <w:t xml:space="preserve"> sa...</w:t>
      </w:r>
      <w:r w:rsidR="00A42255">
        <w:t xml:space="preserve"> až po najzávažnejšie formy ako sú napríklad amputácie. </w:t>
      </w:r>
    </w:p>
    <w:p w:rsidR="00996B61" w:rsidRDefault="00A42255" w:rsidP="00910B3E">
      <w:pPr>
        <w:jc w:val="both"/>
      </w:pPr>
      <w:r>
        <w:t xml:space="preserve">Ku sebapoškodzovaniu môže dochádzať v akomkoľvek veku, najčastejšími rizikovými skupinami je však mládež a mladí dospelí. </w:t>
      </w:r>
      <w:r w:rsidR="00996B61">
        <w:t xml:space="preserve">Mladý človek sa </w:t>
      </w:r>
      <w:proofErr w:type="spellStart"/>
      <w:r w:rsidR="00996B61">
        <w:t>potýka</w:t>
      </w:r>
      <w:proofErr w:type="spellEnd"/>
      <w:r w:rsidR="00996B61">
        <w:t xml:space="preserve"> s ťažkosťami, ktoré nedokáže vyriešiť sám a sebapoškodzovanie je často únikom z týchto situácií. Mnohokrát je to „volanie o pomoc“, zúfalá snaha o to, aby si ho niekto všimol. </w:t>
      </w:r>
    </w:p>
    <w:p w:rsidR="00893BC4" w:rsidRDefault="00AC032E" w:rsidP="00910B3E">
      <w:pPr>
        <w:jc w:val="both"/>
      </w:pPr>
      <w:r>
        <w:t xml:space="preserve">Každý človek zažíva vo svojom živote nejaké problémy a ťažkosti, ktoré v ňom vyvolávajú napätie, úzkosť a stres. Každý človek má svoje dominantné spôsoby zvládania, ktoré mu pomáhajú sa cez tieto negatívne udalosti preklenúť. Niekto napríklad hľadá emočnú oporu u priateľov, niekto volí radšej únik do denného snenia, iný používa kognitívne stratégie, napríklad analyzuje problém a plánuje </w:t>
      </w:r>
      <w:r w:rsidR="002068D1">
        <w:t xml:space="preserve">jeho najlepšie riešenia a podobne. Stratégií, ktoré používame, aby sme zvládli ťažkosti a problémy, je mnoho. Sú však medzi nimi aj také, ktoré nie sú práve najlepšie, napr. únik do alkoholu, hazardu, drog, či sebapoškodzovanie. Zdá sa jednoduché toto delenie na „dobré“ a „zlé“ </w:t>
      </w:r>
      <w:r w:rsidR="00654191">
        <w:t xml:space="preserve">stratégie zvládania ťažkostí. Kde je však problém? Prečo napriek jasnej škodlivosti sa človek, najmä mladý človek, prikláňa k ich používaniu? </w:t>
      </w:r>
      <w:r w:rsidR="00E13069">
        <w:t xml:space="preserve">Odpoveďou je, že aj tieto prinášajú uvoľnenie a únik od situácie, hoci len na krátky okamih. Je to začarovaný kruh. Problém alebo ťažkosť zvyšuje úzkosť a napätie človeka. Človek sa trápi, stále na problém myslí, napätie eskaluje. V istom momente sa stane natoľko neúnosným, že človek musí nejako zmierniť </w:t>
      </w:r>
      <w:r w:rsidR="00561E3E">
        <w:t xml:space="preserve">toto </w:t>
      </w:r>
      <w:r w:rsidR="00E13069">
        <w:t xml:space="preserve">napätie </w:t>
      </w:r>
      <w:r w:rsidR="00561E3E">
        <w:t xml:space="preserve">a... </w:t>
      </w:r>
      <w:r w:rsidR="000A6144">
        <w:t xml:space="preserve">spôsobí si bolesť, napríklad reznými ranami. V dôsledku toho dôjde k uvoľneniu napätia, čím sa zlepší subjektívna nálada. </w:t>
      </w:r>
      <w:r w:rsidR="00893BC4">
        <w:t xml:space="preserve">Žiaľ, má to len krátkodobý účinok. Problém sa nevyriešil, preto napätie znovu stúpa a tento kruh sa opakuje. </w:t>
      </w:r>
    </w:p>
    <w:p w:rsidR="00A42255" w:rsidRDefault="000A6144" w:rsidP="00910B3E">
      <w:pPr>
        <w:jc w:val="both"/>
      </w:pPr>
      <w:r>
        <w:t xml:space="preserve">Mnohí </w:t>
      </w:r>
      <w:proofErr w:type="spellStart"/>
      <w:r>
        <w:t>sebapoškodz</w:t>
      </w:r>
      <w:r w:rsidR="00893BC4">
        <w:t>ujúci</w:t>
      </w:r>
      <w:proofErr w:type="spellEnd"/>
      <w:r w:rsidR="00893BC4">
        <w:t xml:space="preserve"> sa jedinci udávajú, že sebapoškodzovanie je pre nich ventilom napätia alebo ventilom nahromadených emócií. Môže to byť tiež prostriedok </w:t>
      </w:r>
      <w:proofErr w:type="spellStart"/>
      <w:r w:rsidR="00893BC4">
        <w:t>sebatrestania</w:t>
      </w:r>
      <w:proofErr w:type="spellEnd"/>
      <w:r w:rsidR="00893BC4">
        <w:t xml:space="preserve">, či snaha vrátiť sa do reality (čo je časté pri tzv. </w:t>
      </w:r>
      <w:proofErr w:type="spellStart"/>
      <w:r w:rsidR="00893BC4">
        <w:t>disociatívnych</w:t>
      </w:r>
      <w:proofErr w:type="spellEnd"/>
      <w:r w:rsidR="00893BC4">
        <w:t xml:space="preserve"> stavoch).</w:t>
      </w:r>
    </w:p>
    <w:p w:rsidR="002730CA" w:rsidRDefault="002730CA" w:rsidP="00910B3E">
      <w:pPr>
        <w:jc w:val="both"/>
      </w:pPr>
      <w:r>
        <w:t xml:space="preserve">Ak je vo vašom okolí niekto, kto trpí sebapoškodzovaním, ponúkame niekoľko rád, ako k nemu pristupovať. Alfa a omega je záujem. Zaujímajte sa o to, čo prežíva, čo ho trápi a nezľahčujte jeho pocity. Majte otvorené nielen oči, ale aj srdce. Nebagatelizujte jeho problémy - to, čo aktuálne rieši je pre neho dôležité, i keď vám sa to môže zdať </w:t>
      </w:r>
      <w:r w:rsidR="000161BB">
        <w:t>nepodstatné</w:t>
      </w:r>
      <w:r>
        <w:t xml:space="preserve">. Nesúďte a neporovnávajte </w:t>
      </w:r>
      <w:r w:rsidR="000161BB">
        <w:t xml:space="preserve">ho </w:t>
      </w:r>
      <w:r>
        <w:t>s inými, ktorí majú možno podobný problém, ale zvládajú ho lepšie. Ak ide o dieťa, v žiadnom prípade ho netrestajte. Trest len zvýši pocit neporozumenia a emočnej vzdialenosti. Pomôžte človekovi nájsť inú cestu, iný sp</w:t>
      </w:r>
      <w:r w:rsidR="006F1722">
        <w:t>ôsob zvládania ťažkej situácie a podporte ho pri jeho realizácii. V neposlednom rade neváhajte a vyhľadajte odbornú pomoc psychiatra alebo psychológa.</w:t>
      </w:r>
    </w:p>
    <w:p w:rsidR="00B34A12" w:rsidRDefault="00B34A12" w:rsidP="00910B3E">
      <w:pPr>
        <w:jc w:val="both"/>
      </w:pPr>
    </w:p>
    <w:p w:rsidR="00B34A12" w:rsidRPr="00B34A12" w:rsidRDefault="00B34A12" w:rsidP="00B34A12">
      <w:pPr>
        <w:jc w:val="both"/>
        <w:rPr>
          <w:rFonts w:cs="Times New Roman"/>
          <w:b/>
        </w:rPr>
      </w:pPr>
      <w:r w:rsidRPr="00B34A12">
        <w:rPr>
          <w:rFonts w:cs="Times New Roman"/>
        </w:rPr>
        <w:t>Napísala: Mgr. Alexandra Bundo</w:t>
      </w:r>
      <w:bookmarkStart w:id="0" w:name="_GoBack"/>
      <w:bookmarkEnd w:id="0"/>
      <w:r w:rsidRPr="00B34A12">
        <w:rPr>
          <w:rFonts w:cs="Times New Roman"/>
        </w:rPr>
        <w:t xml:space="preserve">vá, psychológ </w:t>
      </w:r>
      <w:proofErr w:type="spellStart"/>
      <w:r w:rsidRPr="00B34A12">
        <w:rPr>
          <w:rFonts w:cs="Times New Roman"/>
        </w:rPr>
        <w:t>CPPPaP</w:t>
      </w:r>
      <w:proofErr w:type="spellEnd"/>
      <w:r w:rsidRPr="00B34A12">
        <w:rPr>
          <w:rFonts w:cs="Times New Roman"/>
        </w:rPr>
        <w:t xml:space="preserve"> Revúca</w:t>
      </w:r>
    </w:p>
    <w:p w:rsidR="00B34A12" w:rsidRDefault="00B34A12" w:rsidP="00910B3E">
      <w:pPr>
        <w:jc w:val="both"/>
      </w:pPr>
    </w:p>
    <w:sectPr w:rsidR="00B3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B3E"/>
    <w:rsid w:val="000161BB"/>
    <w:rsid w:val="000A2883"/>
    <w:rsid w:val="000A6144"/>
    <w:rsid w:val="00152939"/>
    <w:rsid w:val="002068D1"/>
    <w:rsid w:val="002730CA"/>
    <w:rsid w:val="00561E3E"/>
    <w:rsid w:val="00654191"/>
    <w:rsid w:val="006F1722"/>
    <w:rsid w:val="00805A5D"/>
    <w:rsid w:val="0082468C"/>
    <w:rsid w:val="00893BC4"/>
    <w:rsid w:val="00910B3E"/>
    <w:rsid w:val="00996B61"/>
    <w:rsid w:val="00A42255"/>
    <w:rsid w:val="00AC032E"/>
    <w:rsid w:val="00B34A12"/>
    <w:rsid w:val="00E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6B44"/>
  <w15:docId w15:val="{51244BBE-6373-4C4E-B1F5-CC0FE6E1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DELL</cp:lastModifiedBy>
  <cp:revision>11</cp:revision>
  <dcterms:created xsi:type="dcterms:W3CDTF">2020-03-26T08:36:00Z</dcterms:created>
  <dcterms:modified xsi:type="dcterms:W3CDTF">2020-12-11T08:16:00Z</dcterms:modified>
</cp:coreProperties>
</file>